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AE6F" w14:textId="3B4DCEE5" w:rsidR="002B63E8" w:rsidRDefault="00B424DB" w:rsidP="000A57D6">
      <w:pPr>
        <w:spacing w:after="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  <w:r w:rsidR="004B603A" w:rsidRPr="007E56C3">
        <w:rPr>
          <w:b/>
          <w:color w:val="0070C0"/>
          <w:sz w:val="28"/>
          <w:szCs w:val="28"/>
        </w:rPr>
        <w:t>Rotary Scholarship Information Memo</w:t>
      </w:r>
    </w:p>
    <w:p w14:paraId="2AEDAD85" w14:textId="6E349C49" w:rsidR="000A57D6" w:rsidRPr="004B603A" w:rsidRDefault="00997B58" w:rsidP="000A57D6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35C7BFA" wp14:editId="3E0D0F8B">
            <wp:extent cx="1000125" cy="1000125"/>
            <wp:effectExtent l="0" t="0" r="9525" b="9525"/>
            <wp:docPr id="3" name="Picture 0" descr="Rotarylogo_color_9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logo_color_900p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562" cy="101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AABC3" w14:textId="77777777" w:rsidR="00DD179F" w:rsidRDefault="00DD179F" w:rsidP="00332F69">
      <w:pPr>
        <w:pStyle w:val="NoSpacing"/>
      </w:pPr>
    </w:p>
    <w:p w14:paraId="1146CCA2" w14:textId="62939366" w:rsidR="004B603A" w:rsidRPr="00202D47" w:rsidRDefault="004B603A" w:rsidP="00332F69">
      <w:pPr>
        <w:pStyle w:val="NoSpacing"/>
      </w:pPr>
      <w:r w:rsidRPr="004B603A">
        <w:t>TO:</w:t>
      </w:r>
      <w:r w:rsidR="00F72F75">
        <w:tab/>
      </w:r>
      <w:r w:rsidR="00564B8D" w:rsidRPr="00202D47">
        <w:t xml:space="preserve">Glens Falls and Queensbury </w:t>
      </w:r>
      <w:r w:rsidR="00A766EE" w:rsidRPr="00202D47">
        <w:t xml:space="preserve">Area High School </w:t>
      </w:r>
      <w:r w:rsidR="001B56C9" w:rsidRPr="00202D47">
        <w:t>Seniors</w:t>
      </w:r>
    </w:p>
    <w:p w14:paraId="642519EC" w14:textId="7C94F470" w:rsidR="004B603A" w:rsidRPr="00202D47" w:rsidRDefault="004B603A" w:rsidP="00332F69">
      <w:pPr>
        <w:pStyle w:val="NoSpacing"/>
      </w:pPr>
      <w:r w:rsidRPr="00202D47">
        <w:t>DATE:</w:t>
      </w:r>
      <w:r w:rsidR="00F72F75" w:rsidRPr="00202D47">
        <w:tab/>
      </w:r>
      <w:r w:rsidR="000B5F4F">
        <w:t>3</w:t>
      </w:r>
      <w:r w:rsidRPr="00202D47">
        <w:t xml:space="preserve"> </w:t>
      </w:r>
      <w:r w:rsidR="00C9753B" w:rsidRPr="00202D47">
        <w:t>M</w:t>
      </w:r>
      <w:r w:rsidR="000B1C4D" w:rsidRPr="00202D47">
        <w:t xml:space="preserve">arch </w:t>
      </w:r>
      <w:r w:rsidR="00C9753B" w:rsidRPr="00202D47">
        <w:t>20</w:t>
      </w:r>
      <w:r w:rsidR="001A1E3E" w:rsidRPr="00202D47">
        <w:t>2</w:t>
      </w:r>
      <w:r w:rsidR="00E5598D">
        <w:t>3</w:t>
      </w:r>
    </w:p>
    <w:p w14:paraId="7E605FFA" w14:textId="77777777" w:rsidR="00F72F75" w:rsidRPr="00202D47" w:rsidRDefault="00F72F75" w:rsidP="00332F69">
      <w:pPr>
        <w:pStyle w:val="NoSpacing"/>
      </w:pPr>
    </w:p>
    <w:p w14:paraId="524EF394" w14:textId="1AF2D15C" w:rsidR="004B603A" w:rsidRPr="00202D47" w:rsidRDefault="008F6C43" w:rsidP="001A1E3E">
      <w:pPr>
        <w:pStyle w:val="NoSpacing"/>
        <w:jc w:val="center"/>
        <w:rPr>
          <w:b/>
          <w:color w:val="0070C0"/>
          <w:sz w:val="28"/>
          <w:szCs w:val="28"/>
        </w:rPr>
      </w:pPr>
      <w:r w:rsidRPr="00202D47">
        <w:rPr>
          <w:b/>
          <w:color w:val="0070C0"/>
          <w:sz w:val="28"/>
          <w:szCs w:val="28"/>
        </w:rPr>
        <w:t xml:space="preserve">Glens Falls </w:t>
      </w:r>
      <w:r w:rsidR="00A766EE" w:rsidRPr="00202D47">
        <w:rPr>
          <w:b/>
          <w:color w:val="0070C0"/>
          <w:sz w:val="28"/>
          <w:szCs w:val="28"/>
        </w:rPr>
        <w:t>Rotary</w:t>
      </w:r>
      <w:r w:rsidRPr="00202D47">
        <w:rPr>
          <w:b/>
          <w:color w:val="0070C0"/>
          <w:sz w:val="28"/>
          <w:szCs w:val="28"/>
        </w:rPr>
        <w:t xml:space="preserve"> Club - </w:t>
      </w:r>
      <w:r w:rsidR="00A766EE" w:rsidRPr="00202D47">
        <w:rPr>
          <w:b/>
          <w:color w:val="0070C0"/>
          <w:sz w:val="28"/>
          <w:szCs w:val="28"/>
        </w:rPr>
        <w:t>20</w:t>
      </w:r>
      <w:r w:rsidR="001A1E3E" w:rsidRPr="00202D47">
        <w:rPr>
          <w:b/>
          <w:color w:val="0070C0"/>
          <w:sz w:val="28"/>
          <w:szCs w:val="28"/>
        </w:rPr>
        <w:t>2</w:t>
      </w:r>
      <w:r w:rsidR="00E5598D">
        <w:rPr>
          <w:b/>
          <w:color w:val="0070C0"/>
          <w:sz w:val="28"/>
          <w:szCs w:val="28"/>
        </w:rPr>
        <w:t>3</w:t>
      </w:r>
      <w:r w:rsidR="004B603A" w:rsidRPr="00202D47">
        <w:rPr>
          <w:b/>
          <w:color w:val="0070C0"/>
          <w:sz w:val="28"/>
          <w:szCs w:val="28"/>
        </w:rPr>
        <w:t xml:space="preserve"> Service</w:t>
      </w:r>
      <w:r w:rsidR="00AB2FBF" w:rsidRPr="00202D47">
        <w:rPr>
          <w:b/>
          <w:color w:val="0070C0"/>
          <w:sz w:val="28"/>
          <w:szCs w:val="28"/>
        </w:rPr>
        <w:t xml:space="preserve"> </w:t>
      </w:r>
      <w:r w:rsidR="004B603A" w:rsidRPr="00202D47">
        <w:rPr>
          <w:b/>
          <w:color w:val="0070C0"/>
          <w:sz w:val="28"/>
          <w:szCs w:val="28"/>
        </w:rPr>
        <w:t>Scholarship</w:t>
      </w:r>
      <w:r w:rsidR="001A1E3E" w:rsidRPr="00202D47">
        <w:rPr>
          <w:b/>
          <w:color w:val="0070C0"/>
          <w:sz w:val="28"/>
          <w:szCs w:val="28"/>
        </w:rPr>
        <w:t>s</w:t>
      </w:r>
    </w:p>
    <w:p w14:paraId="39E3550D" w14:textId="77777777" w:rsidR="00332F69" w:rsidRPr="00202D47" w:rsidRDefault="00332F69" w:rsidP="00332F69">
      <w:pPr>
        <w:pStyle w:val="NoSpacing"/>
      </w:pPr>
    </w:p>
    <w:p w14:paraId="614296DB" w14:textId="007D6AAC" w:rsidR="004B603A" w:rsidRPr="00202D47" w:rsidRDefault="004B603A" w:rsidP="00137BBA">
      <w:pPr>
        <w:jc w:val="both"/>
      </w:pPr>
      <w:r w:rsidRPr="00202D47">
        <w:t xml:space="preserve">The Glens Falls Rotary Club is now accepting applications for our </w:t>
      </w:r>
      <w:r w:rsidR="008F6C43" w:rsidRPr="00202D47">
        <w:t>20</w:t>
      </w:r>
      <w:r w:rsidR="001A1E3E" w:rsidRPr="00202D47">
        <w:t>2</w:t>
      </w:r>
      <w:r w:rsidR="004863F8">
        <w:t>3</w:t>
      </w:r>
      <w:r w:rsidRPr="00202D47">
        <w:t xml:space="preserve"> Service Scholarship</w:t>
      </w:r>
      <w:r w:rsidR="000B1C4D" w:rsidRPr="00202D47">
        <w:t>s</w:t>
      </w:r>
      <w:r w:rsidRPr="00202D47">
        <w:t>.</w:t>
      </w:r>
      <w:r w:rsidR="00137BBA" w:rsidRPr="00202D47">
        <w:t xml:space="preserve"> </w:t>
      </w:r>
      <w:r w:rsidRPr="00202D47">
        <w:t>This scholarship program salute</w:t>
      </w:r>
      <w:r w:rsidR="0007313A">
        <w:t>s</w:t>
      </w:r>
      <w:r w:rsidRPr="00202D47">
        <w:t xml:space="preserve"> students who </w:t>
      </w:r>
      <w:r w:rsidR="001A1E3E" w:rsidRPr="00202D47">
        <w:t>exemplify the Rotary Motto “Service</w:t>
      </w:r>
      <w:r w:rsidRPr="00202D47">
        <w:t xml:space="preserve"> </w:t>
      </w:r>
      <w:r w:rsidR="001A1E3E" w:rsidRPr="00202D47">
        <w:t>Above Self</w:t>
      </w:r>
      <w:r w:rsidR="0007313A" w:rsidRPr="00202D47">
        <w:t>.”</w:t>
      </w:r>
      <w:r w:rsidR="00137BBA" w:rsidRPr="00202D47">
        <w:t xml:space="preserve"> </w:t>
      </w:r>
      <w:r w:rsidR="00863783" w:rsidRPr="00202D47">
        <w:t>The program is open to</w:t>
      </w:r>
      <w:r w:rsidR="00121049" w:rsidRPr="00202D47">
        <w:t xml:space="preserve"> area </w:t>
      </w:r>
      <w:r w:rsidR="00863783" w:rsidRPr="00202D47">
        <w:t>high school seniors planning to attend college, community college, vocational school, or technical school starting in Fall 202</w:t>
      </w:r>
      <w:r w:rsidR="00E5598D">
        <w:t>3</w:t>
      </w:r>
      <w:r w:rsidR="00863783" w:rsidRPr="00202D47">
        <w:t xml:space="preserve"> or Spring 202</w:t>
      </w:r>
      <w:r w:rsidR="00E5598D">
        <w:t>4</w:t>
      </w:r>
      <w:r w:rsidR="00863783" w:rsidRPr="00202D47">
        <w:t>.</w:t>
      </w:r>
    </w:p>
    <w:p w14:paraId="52A2462B" w14:textId="5B2FC229" w:rsidR="004B603A" w:rsidRPr="00202D47" w:rsidRDefault="004B603A" w:rsidP="004B603A">
      <w:r w:rsidRPr="00202D47">
        <w:t>Here are</w:t>
      </w:r>
      <w:r w:rsidR="00A766EE" w:rsidRPr="00202D47">
        <w:t xml:space="preserve"> the</w:t>
      </w:r>
      <w:r w:rsidR="0007313A">
        <w:t xml:space="preserve"> key</w:t>
      </w:r>
      <w:r w:rsidR="00A766EE" w:rsidRPr="00202D47">
        <w:t xml:space="preserve"> points of “The 20</w:t>
      </w:r>
      <w:r w:rsidR="001A1E3E" w:rsidRPr="00202D47">
        <w:t>2</w:t>
      </w:r>
      <w:r w:rsidR="00E5598D">
        <w:t>3</w:t>
      </w:r>
      <w:r w:rsidRPr="00202D47">
        <w:t xml:space="preserve"> Service Scholarship</w:t>
      </w:r>
      <w:r w:rsidR="000B1C4D" w:rsidRPr="00202D47">
        <w:t>s</w:t>
      </w:r>
      <w:r w:rsidRPr="00202D47">
        <w:t>.”</w:t>
      </w:r>
    </w:p>
    <w:p w14:paraId="5483E719" w14:textId="0E58AA58" w:rsidR="007E56C3" w:rsidRPr="00202D47" w:rsidRDefault="008F6C43" w:rsidP="00DD179F">
      <w:pPr>
        <w:pStyle w:val="ListParagraph"/>
        <w:numPr>
          <w:ilvl w:val="0"/>
          <w:numId w:val="1"/>
        </w:numPr>
        <w:spacing w:after="360"/>
        <w:ind w:left="360"/>
        <w:jc w:val="both"/>
        <w:rPr>
          <w:rFonts w:ascii="Calibri" w:hAnsi="Calibri" w:cs="Calibri"/>
        </w:rPr>
      </w:pPr>
      <w:r w:rsidRPr="000B5F4F">
        <w:t xml:space="preserve">The Glens Falls </w:t>
      </w:r>
      <w:r w:rsidR="004B603A" w:rsidRPr="000B5F4F">
        <w:t>Rotary</w:t>
      </w:r>
      <w:r w:rsidRPr="000B5F4F">
        <w:t xml:space="preserve"> Club </w:t>
      </w:r>
      <w:r w:rsidR="004B603A" w:rsidRPr="000B5F4F">
        <w:t xml:space="preserve">is offering </w:t>
      </w:r>
      <w:r w:rsidR="000B1C4D" w:rsidRPr="000B5F4F">
        <w:t xml:space="preserve">two </w:t>
      </w:r>
      <w:r w:rsidR="001A1E3E" w:rsidRPr="000B5F4F">
        <w:t>s</w:t>
      </w:r>
      <w:r w:rsidR="004B603A" w:rsidRPr="000B5F4F">
        <w:t>cholarships of $2,</w:t>
      </w:r>
      <w:r w:rsidR="001A1E3E" w:rsidRPr="000B5F4F">
        <w:t>0</w:t>
      </w:r>
      <w:r w:rsidR="004B603A" w:rsidRPr="000B5F4F">
        <w:t>00 each</w:t>
      </w:r>
      <w:r w:rsidR="007671A4" w:rsidRPr="000B5F4F">
        <w:t>.</w:t>
      </w:r>
    </w:p>
    <w:p w14:paraId="0C515830" w14:textId="2E27DCA2" w:rsidR="001B56C9" w:rsidRPr="00206A65" w:rsidRDefault="001B56C9" w:rsidP="00DD179F">
      <w:pPr>
        <w:pStyle w:val="ListParagraph"/>
        <w:numPr>
          <w:ilvl w:val="0"/>
          <w:numId w:val="1"/>
        </w:numPr>
        <w:spacing w:after="360"/>
        <w:ind w:left="360"/>
        <w:jc w:val="both"/>
        <w:rPr>
          <w:rFonts w:ascii="Calibri" w:hAnsi="Calibri" w:cs="Calibri"/>
        </w:rPr>
      </w:pPr>
      <w:r w:rsidRPr="00206A65">
        <w:t>Applicants must be residents of Glens Falls or Queensbury</w:t>
      </w:r>
      <w:r w:rsidR="000C3AF9">
        <w:t>.</w:t>
      </w:r>
    </w:p>
    <w:p w14:paraId="1D784A48" w14:textId="6D380090" w:rsidR="00121049" w:rsidRPr="00206A65" w:rsidRDefault="00121049" w:rsidP="00DD179F">
      <w:pPr>
        <w:pStyle w:val="ListParagraph"/>
        <w:numPr>
          <w:ilvl w:val="0"/>
          <w:numId w:val="1"/>
        </w:numPr>
        <w:spacing w:after="360"/>
        <w:ind w:left="360"/>
        <w:jc w:val="both"/>
        <w:rPr>
          <w:rFonts w:ascii="Calibri" w:hAnsi="Calibri" w:cs="Calibri"/>
        </w:rPr>
      </w:pPr>
      <w:r w:rsidRPr="00206A65">
        <w:rPr>
          <w:rFonts w:ascii="Calibri" w:hAnsi="Calibri" w:cs="Calibri"/>
          <w:color w:val="222222"/>
        </w:rPr>
        <w:t xml:space="preserve">For the purpose of this scholarship, vocational education and training is defined as education that prepares students for jobs, careers at various levels from a trade to a craft, or a position in engineering, accounting, nursing, medicine and other healing arts, architecture, pharmacy, and law that do not require a </w:t>
      </w:r>
      <w:r w:rsidR="000B1C4D" w:rsidRPr="00206A65">
        <w:rPr>
          <w:rFonts w:ascii="Calibri" w:hAnsi="Calibri" w:cs="Calibri"/>
          <w:color w:val="222222"/>
        </w:rPr>
        <w:t>4-year</w:t>
      </w:r>
      <w:r w:rsidRPr="00206A65">
        <w:rPr>
          <w:rFonts w:ascii="Calibri" w:hAnsi="Calibri" w:cs="Calibri"/>
          <w:color w:val="222222"/>
        </w:rPr>
        <w:t xml:space="preserve"> college degree to perform. </w:t>
      </w:r>
    </w:p>
    <w:p w14:paraId="7D3A0874" w14:textId="544B1655" w:rsidR="004B603A" w:rsidRPr="00202D47" w:rsidRDefault="004B603A" w:rsidP="00DD179F">
      <w:pPr>
        <w:pStyle w:val="ListParagraph"/>
        <w:numPr>
          <w:ilvl w:val="0"/>
          <w:numId w:val="1"/>
        </w:numPr>
        <w:spacing w:after="360"/>
        <w:ind w:left="360"/>
        <w:jc w:val="both"/>
      </w:pPr>
      <w:r w:rsidRPr="00CA2E93">
        <w:t>Applicants must have at least a “B” average as confirmed by the respective Guidance Counselor on the attached template.</w:t>
      </w:r>
      <w:r w:rsidR="0048056D">
        <w:t xml:space="preserve"> </w:t>
      </w:r>
      <w:r w:rsidR="000A57D6" w:rsidRPr="00CA2E93">
        <w:t xml:space="preserve">PLEASE </w:t>
      </w:r>
      <w:r w:rsidR="009B2466" w:rsidRPr="00CA2E93">
        <w:t xml:space="preserve">NOTE: </w:t>
      </w:r>
      <w:r w:rsidRPr="00CA2E93">
        <w:t>DO NOT submit</w:t>
      </w:r>
      <w:r w:rsidR="00691ADF" w:rsidRPr="00CA2E93">
        <w:t xml:space="preserve"> Guidance Counselor College Recommendation Letters</w:t>
      </w:r>
      <w:r w:rsidR="00997B58">
        <w:t xml:space="preserve">, </w:t>
      </w:r>
      <w:r w:rsidR="00997B58" w:rsidRPr="00206A65">
        <w:t>transcripts</w:t>
      </w:r>
      <w:r w:rsidR="00997B58" w:rsidRPr="00202D47">
        <w:t>, or financial statements</w:t>
      </w:r>
      <w:r w:rsidR="00691ADF" w:rsidRPr="00202D47">
        <w:t>.</w:t>
      </w:r>
    </w:p>
    <w:p w14:paraId="366332AB" w14:textId="4845C8D0" w:rsidR="008B3C64" w:rsidRPr="000B5F4F" w:rsidRDefault="008B3C64" w:rsidP="00DD179F">
      <w:pPr>
        <w:pStyle w:val="ListParagraph"/>
        <w:numPr>
          <w:ilvl w:val="0"/>
          <w:numId w:val="1"/>
        </w:numPr>
        <w:spacing w:after="360"/>
        <w:ind w:left="360"/>
        <w:jc w:val="both"/>
      </w:pPr>
      <w:r w:rsidRPr="00202D47">
        <w:t xml:space="preserve">Applications and supporting materials must be received by </w:t>
      </w:r>
      <w:r w:rsidR="000B1C4D" w:rsidRPr="000B5F4F">
        <w:rPr>
          <w:b/>
          <w:u w:val="single"/>
        </w:rPr>
        <w:t>Frida</w:t>
      </w:r>
      <w:r w:rsidR="007B6EC2" w:rsidRPr="000B5F4F">
        <w:rPr>
          <w:b/>
          <w:u w:val="single"/>
        </w:rPr>
        <w:t>y</w:t>
      </w:r>
      <w:r w:rsidR="0048032D" w:rsidRPr="000B5F4F">
        <w:rPr>
          <w:b/>
          <w:u w:val="single"/>
        </w:rPr>
        <w:t xml:space="preserve">, </w:t>
      </w:r>
      <w:r w:rsidR="00E5598D" w:rsidRPr="000B5F4F">
        <w:rPr>
          <w:b/>
          <w:u w:val="single"/>
        </w:rPr>
        <w:t xml:space="preserve">March </w:t>
      </w:r>
      <w:r w:rsidR="000B5F4F">
        <w:rPr>
          <w:b/>
          <w:u w:val="single"/>
        </w:rPr>
        <w:t>31</w:t>
      </w:r>
      <w:r w:rsidRPr="000B5F4F">
        <w:rPr>
          <w:b/>
          <w:u w:val="single"/>
        </w:rPr>
        <w:t>, 20</w:t>
      </w:r>
      <w:r w:rsidR="001A1E3E" w:rsidRPr="000B5F4F">
        <w:rPr>
          <w:b/>
          <w:u w:val="single"/>
        </w:rPr>
        <w:t>2</w:t>
      </w:r>
      <w:r w:rsidR="00E5598D" w:rsidRPr="000B5F4F">
        <w:rPr>
          <w:b/>
          <w:u w:val="single"/>
        </w:rPr>
        <w:t>3</w:t>
      </w:r>
      <w:r w:rsidRPr="000B5F4F">
        <w:rPr>
          <w:u w:val="single"/>
        </w:rPr>
        <w:t>.</w:t>
      </w:r>
    </w:p>
    <w:p w14:paraId="169B8C96" w14:textId="128197CA" w:rsidR="00332F69" w:rsidRPr="00202D47" w:rsidRDefault="00981D57" w:rsidP="00DD179F">
      <w:pPr>
        <w:pStyle w:val="ListParagraph"/>
        <w:numPr>
          <w:ilvl w:val="0"/>
          <w:numId w:val="1"/>
        </w:numPr>
        <w:spacing w:after="360"/>
        <w:ind w:left="360"/>
        <w:jc w:val="both"/>
        <w:rPr>
          <w:b/>
        </w:rPr>
      </w:pPr>
      <w:r w:rsidRPr="00202D47">
        <w:t>Applicants must comp</w:t>
      </w:r>
      <w:r w:rsidR="00691ADF" w:rsidRPr="00202D47">
        <w:t xml:space="preserve">lete the Scholarship application and </w:t>
      </w:r>
      <w:r w:rsidR="00691ADF" w:rsidRPr="00202D47">
        <w:rPr>
          <w:b/>
        </w:rPr>
        <w:t>send via email</w:t>
      </w:r>
      <w:r w:rsidR="00691ADF" w:rsidRPr="00202D47">
        <w:t xml:space="preserve"> to</w:t>
      </w:r>
      <w:r w:rsidR="00332F69" w:rsidRPr="00202D47">
        <w:t xml:space="preserve">: </w:t>
      </w:r>
    </w:p>
    <w:p w14:paraId="686D0E63" w14:textId="711ECF90" w:rsidR="00CA2E93" w:rsidRPr="00202D47" w:rsidRDefault="00F72F75" w:rsidP="00DD179F">
      <w:pPr>
        <w:pStyle w:val="ListParagraph"/>
        <w:spacing w:after="360"/>
        <w:ind w:left="360"/>
        <w:jc w:val="both"/>
      </w:pPr>
      <w:r w:rsidRPr="00202D47">
        <w:t>Karin Kilgore-Green</w:t>
      </w:r>
      <w:r w:rsidR="00691ADF" w:rsidRPr="00202D47">
        <w:t>, Scholarship Committee,</w:t>
      </w:r>
      <w:r w:rsidR="00756729" w:rsidRPr="00202D47">
        <w:t xml:space="preserve"> at:  </w:t>
      </w:r>
      <w:hyperlink r:id="rId9" w:history="1">
        <w:r w:rsidRPr="00B356D1">
          <w:rPr>
            <w:rStyle w:val="Hyperlink"/>
          </w:rPr>
          <w:t>kgreen@jmzarchitects</w:t>
        </w:r>
        <w:r w:rsidR="00756729" w:rsidRPr="00B356D1">
          <w:rPr>
            <w:rStyle w:val="Hyperlink"/>
          </w:rPr>
          <w:t>.com.</w:t>
        </w:r>
      </w:hyperlink>
      <w:r w:rsidR="00756729" w:rsidRPr="00202D47">
        <w:t xml:space="preserve"> </w:t>
      </w:r>
    </w:p>
    <w:p w14:paraId="4FCE71B4" w14:textId="56407AC7" w:rsidR="007E56C3" w:rsidRPr="00202D47" w:rsidRDefault="00691ADF" w:rsidP="00DD179F">
      <w:pPr>
        <w:pStyle w:val="ListParagraph"/>
        <w:numPr>
          <w:ilvl w:val="0"/>
          <w:numId w:val="1"/>
        </w:numPr>
        <w:spacing w:after="360"/>
        <w:ind w:left="360"/>
        <w:jc w:val="both"/>
      </w:pPr>
      <w:r w:rsidRPr="00202D47">
        <w:t>Application</w:t>
      </w:r>
      <w:r w:rsidR="00CA2E93" w:rsidRPr="00202D47">
        <w:t xml:space="preserve"> materials </w:t>
      </w:r>
      <w:r w:rsidR="00981D57" w:rsidRPr="00202D47">
        <w:t xml:space="preserve">can be obtained from </w:t>
      </w:r>
      <w:r w:rsidR="00CA2E93" w:rsidRPr="00202D47">
        <w:t xml:space="preserve">the Glens Falls Rotary website (www.glensfallsrotary.com), </w:t>
      </w:r>
      <w:r w:rsidR="007A08FF" w:rsidRPr="00202D47">
        <w:t>G</w:t>
      </w:r>
      <w:r w:rsidR="00981D57" w:rsidRPr="00202D47">
        <w:t>lens Falls</w:t>
      </w:r>
      <w:r w:rsidR="00564B8D" w:rsidRPr="00202D47">
        <w:t xml:space="preserve"> High School</w:t>
      </w:r>
      <w:r w:rsidR="00CA2E93" w:rsidRPr="00202D47">
        <w:t xml:space="preserve"> Guidance, </w:t>
      </w:r>
      <w:r w:rsidR="00981D57" w:rsidRPr="00202D47">
        <w:t>or Queensbury High School Guidance</w:t>
      </w:r>
      <w:r w:rsidR="007E56C3" w:rsidRPr="00202D47">
        <w:t xml:space="preserve">, or by emailing the Rotary Scholarship Committee at:  </w:t>
      </w:r>
      <w:hyperlink r:id="rId10" w:history="1">
        <w:r w:rsidR="007E56C3" w:rsidRPr="00B356D1">
          <w:rPr>
            <w:rStyle w:val="Hyperlink"/>
          </w:rPr>
          <w:t>kgreen@jmzarchitects.com.</w:t>
        </w:r>
      </w:hyperlink>
      <w:r w:rsidR="007E56C3" w:rsidRPr="00202D47">
        <w:t xml:space="preserve"> </w:t>
      </w:r>
    </w:p>
    <w:p w14:paraId="2A16A969" w14:textId="098AC581" w:rsidR="00981D57" w:rsidRPr="00202D47" w:rsidRDefault="00981D57" w:rsidP="00DD179F">
      <w:pPr>
        <w:pStyle w:val="ListParagraph"/>
        <w:numPr>
          <w:ilvl w:val="0"/>
          <w:numId w:val="1"/>
        </w:numPr>
        <w:spacing w:after="360"/>
        <w:ind w:left="360"/>
        <w:jc w:val="both"/>
      </w:pPr>
      <w:r w:rsidRPr="00202D47">
        <w:t xml:space="preserve">Finalists </w:t>
      </w:r>
      <w:r w:rsidR="00F72F75" w:rsidRPr="00202D47">
        <w:t xml:space="preserve">may </w:t>
      </w:r>
      <w:r w:rsidRPr="00202D47">
        <w:t xml:space="preserve">be asked to meet with a panel of Rotarians for a brief interview </w:t>
      </w:r>
      <w:r w:rsidR="00141981" w:rsidRPr="00202D47">
        <w:t xml:space="preserve">(5-10 minutes in length) </w:t>
      </w:r>
      <w:r w:rsidRPr="00202D47">
        <w:t>as part of the selection process.</w:t>
      </w:r>
    </w:p>
    <w:p w14:paraId="426DDCF0" w14:textId="2E579B60" w:rsidR="00981D57" w:rsidRDefault="00981D57" w:rsidP="00F54610">
      <w:pPr>
        <w:pStyle w:val="ListParagraph"/>
        <w:numPr>
          <w:ilvl w:val="0"/>
          <w:numId w:val="1"/>
        </w:numPr>
        <w:spacing w:after="360"/>
        <w:ind w:left="360"/>
        <w:jc w:val="both"/>
      </w:pPr>
      <w:r w:rsidRPr="00202D47">
        <w:t>Winners will be announced</w:t>
      </w:r>
      <w:r w:rsidR="00F72F75" w:rsidRPr="00202D47">
        <w:t xml:space="preserve"> </w:t>
      </w:r>
      <w:r w:rsidR="00F54610">
        <w:t xml:space="preserve">in </w:t>
      </w:r>
      <w:r w:rsidR="000B1C4D" w:rsidRPr="00202D47">
        <w:t>May</w:t>
      </w:r>
      <w:r w:rsidR="001A1E3E" w:rsidRPr="00202D47">
        <w:t xml:space="preserve">; </w:t>
      </w:r>
      <w:r w:rsidR="00863783" w:rsidRPr="00202D47">
        <w:t xml:space="preserve">the </w:t>
      </w:r>
      <w:r w:rsidR="00141981" w:rsidRPr="00202D47">
        <w:t>recipients</w:t>
      </w:r>
      <w:r w:rsidR="00863783">
        <w:t xml:space="preserve"> and their families </w:t>
      </w:r>
      <w:r w:rsidRPr="00CA2E93">
        <w:t xml:space="preserve">will </w:t>
      </w:r>
      <w:r w:rsidR="00141981">
        <w:t>be recognized</w:t>
      </w:r>
      <w:r w:rsidR="00863783">
        <w:t xml:space="preserve"> </w:t>
      </w:r>
      <w:r w:rsidRPr="00CA2E93">
        <w:t>at a Rotary Club</w:t>
      </w:r>
      <w:r w:rsidR="000B1C4D">
        <w:t xml:space="preserve"> </w:t>
      </w:r>
      <w:r w:rsidR="00A766EE" w:rsidRPr="00CA2E93">
        <w:t>meeting</w:t>
      </w:r>
      <w:r w:rsidR="007B6EC2" w:rsidRPr="00CA2E93">
        <w:t xml:space="preserve"> </w:t>
      </w:r>
      <w:r w:rsidR="001A1E3E">
        <w:t>at a future date</w:t>
      </w:r>
      <w:r w:rsidR="00332F69" w:rsidRPr="00CA2E93">
        <w:t>.</w:t>
      </w:r>
      <w:r w:rsidR="00863783">
        <w:t xml:space="preserve"> </w:t>
      </w:r>
    </w:p>
    <w:p w14:paraId="02051703" w14:textId="724D0BE7" w:rsidR="00863783" w:rsidRDefault="00863783" w:rsidP="00DD179F">
      <w:pPr>
        <w:pStyle w:val="ListParagraph"/>
        <w:numPr>
          <w:ilvl w:val="0"/>
          <w:numId w:val="1"/>
        </w:numPr>
        <w:spacing w:after="360"/>
        <w:ind w:left="360"/>
        <w:jc w:val="both"/>
      </w:pPr>
      <w:r>
        <w:t>The scholarship will be paid directly to the institution the student will be attending.</w:t>
      </w:r>
    </w:p>
    <w:p w14:paraId="0BC1BB15" w14:textId="1D79C1D1" w:rsidR="00332F69" w:rsidRPr="00CA2E93" w:rsidRDefault="00332F69" w:rsidP="00DD179F">
      <w:pPr>
        <w:pStyle w:val="ListParagraph"/>
        <w:numPr>
          <w:ilvl w:val="0"/>
          <w:numId w:val="1"/>
        </w:numPr>
        <w:spacing w:after="360"/>
        <w:ind w:left="360"/>
        <w:jc w:val="both"/>
      </w:pPr>
      <w:r w:rsidRPr="00CA2E93">
        <w:t xml:space="preserve">Questions may be directed to </w:t>
      </w:r>
      <w:r w:rsidR="00F72F75" w:rsidRPr="00CA2E93">
        <w:t>Karin Kilgore-Green</w:t>
      </w:r>
      <w:r w:rsidRPr="00CA2E93">
        <w:t>, Rotary Scholarship Committee</w:t>
      </w:r>
      <w:r w:rsidR="00F72F75" w:rsidRPr="00CA2E93">
        <w:t xml:space="preserve"> </w:t>
      </w:r>
      <w:r w:rsidRPr="00CA2E93">
        <w:t>via e-mail (</w:t>
      </w:r>
      <w:hyperlink r:id="rId11" w:history="1">
        <w:r w:rsidR="00F72F75" w:rsidRPr="00CA2E93">
          <w:rPr>
            <w:rStyle w:val="Hyperlink"/>
          </w:rPr>
          <w:t>kgreen</w:t>
        </w:r>
        <w:r w:rsidR="00A766EE" w:rsidRPr="00CA2E93">
          <w:rPr>
            <w:rStyle w:val="Hyperlink"/>
          </w:rPr>
          <w:t>@</w:t>
        </w:r>
        <w:r w:rsidR="00F72F75" w:rsidRPr="00CA2E93">
          <w:rPr>
            <w:rStyle w:val="Hyperlink"/>
          </w:rPr>
          <w:t>jmzarchitects.com</w:t>
        </w:r>
      </w:hyperlink>
      <w:r w:rsidR="00A766EE" w:rsidRPr="00CA2E93">
        <w:t>).</w:t>
      </w:r>
    </w:p>
    <w:sectPr w:rsidR="00332F69" w:rsidRPr="00CA2E93" w:rsidSect="001B56C9">
      <w:footerReference w:type="default" r:id="rId12"/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4B04" w14:textId="77777777" w:rsidR="000D0A55" w:rsidRDefault="000D0A55" w:rsidP="00332F69">
      <w:pPr>
        <w:spacing w:after="0" w:line="240" w:lineRule="auto"/>
      </w:pPr>
      <w:r>
        <w:separator/>
      </w:r>
    </w:p>
  </w:endnote>
  <w:endnote w:type="continuationSeparator" w:id="0">
    <w:p w14:paraId="2CE58734" w14:textId="77777777" w:rsidR="000D0A55" w:rsidRDefault="000D0A55" w:rsidP="0033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0EA1" w14:textId="77777777" w:rsidR="0047402F" w:rsidRPr="00332F69" w:rsidRDefault="005514B2" w:rsidP="00332F69">
    <w:pPr>
      <w:pStyle w:val="Footer"/>
      <w:jc w:val="center"/>
      <w:rPr>
        <w:b/>
      </w:rPr>
    </w:pPr>
    <w:r>
      <w:rPr>
        <w:b/>
      </w:rPr>
      <w:t xml:space="preserve">Please Note: </w:t>
    </w:r>
    <w:r w:rsidR="0047402F" w:rsidRPr="00332F69">
      <w:rPr>
        <w:b/>
      </w:rPr>
      <w:t>Children and grandchildren of Rotarians are NOT eligible to apply for this scholarship.</w:t>
    </w:r>
  </w:p>
  <w:p w14:paraId="4ACC1460" w14:textId="77777777" w:rsidR="0047402F" w:rsidRDefault="00474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0291" w14:textId="77777777" w:rsidR="000D0A55" w:rsidRDefault="000D0A55" w:rsidP="00332F69">
      <w:pPr>
        <w:spacing w:after="0" w:line="240" w:lineRule="auto"/>
      </w:pPr>
      <w:r>
        <w:separator/>
      </w:r>
    </w:p>
  </w:footnote>
  <w:footnote w:type="continuationSeparator" w:id="0">
    <w:p w14:paraId="56D069E1" w14:textId="77777777" w:rsidR="000D0A55" w:rsidRDefault="000D0A55" w:rsidP="0033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8C0"/>
    <w:multiLevelType w:val="hybridMultilevel"/>
    <w:tmpl w:val="79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643F7"/>
    <w:multiLevelType w:val="hybridMultilevel"/>
    <w:tmpl w:val="B788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E4B83"/>
    <w:multiLevelType w:val="hybridMultilevel"/>
    <w:tmpl w:val="CCD6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556957">
    <w:abstractNumId w:val="2"/>
  </w:num>
  <w:num w:numId="2" w16cid:durableId="1190290034">
    <w:abstractNumId w:val="1"/>
  </w:num>
  <w:num w:numId="3" w16cid:durableId="75493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3A"/>
    <w:rsid w:val="0007313A"/>
    <w:rsid w:val="000A57D6"/>
    <w:rsid w:val="000B1C4D"/>
    <w:rsid w:val="000B5F4F"/>
    <w:rsid w:val="000C3AF9"/>
    <w:rsid w:val="000D0A55"/>
    <w:rsid w:val="000D5233"/>
    <w:rsid w:val="00114876"/>
    <w:rsid w:val="00120D13"/>
    <w:rsid w:val="00121049"/>
    <w:rsid w:val="00137BBA"/>
    <w:rsid w:val="00141981"/>
    <w:rsid w:val="00184C9A"/>
    <w:rsid w:val="001A1E3E"/>
    <w:rsid w:val="001B56C9"/>
    <w:rsid w:val="00202D47"/>
    <w:rsid w:val="00206A65"/>
    <w:rsid w:val="00257973"/>
    <w:rsid w:val="002B63E8"/>
    <w:rsid w:val="002E1EA0"/>
    <w:rsid w:val="002F5F1E"/>
    <w:rsid w:val="00332F69"/>
    <w:rsid w:val="00334A3B"/>
    <w:rsid w:val="00340366"/>
    <w:rsid w:val="003C2296"/>
    <w:rsid w:val="004169F8"/>
    <w:rsid w:val="00466E50"/>
    <w:rsid w:val="0047402F"/>
    <w:rsid w:val="0048032D"/>
    <w:rsid w:val="0048056D"/>
    <w:rsid w:val="004863F8"/>
    <w:rsid w:val="00497531"/>
    <w:rsid w:val="004B603A"/>
    <w:rsid w:val="004B67B3"/>
    <w:rsid w:val="004C03EF"/>
    <w:rsid w:val="004F3F27"/>
    <w:rsid w:val="005514B2"/>
    <w:rsid w:val="00563900"/>
    <w:rsid w:val="00564B8D"/>
    <w:rsid w:val="005B437D"/>
    <w:rsid w:val="006507EA"/>
    <w:rsid w:val="006775BD"/>
    <w:rsid w:val="00691ADF"/>
    <w:rsid w:val="006A2825"/>
    <w:rsid w:val="006D4089"/>
    <w:rsid w:val="006F226C"/>
    <w:rsid w:val="00736265"/>
    <w:rsid w:val="00756729"/>
    <w:rsid w:val="007671A4"/>
    <w:rsid w:val="00783C2D"/>
    <w:rsid w:val="007A08FF"/>
    <w:rsid w:val="007B2514"/>
    <w:rsid w:val="007B3856"/>
    <w:rsid w:val="007B6EC2"/>
    <w:rsid w:val="007E56C3"/>
    <w:rsid w:val="007F4DBD"/>
    <w:rsid w:val="007F52BC"/>
    <w:rsid w:val="008564C3"/>
    <w:rsid w:val="00863783"/>
    <w:rsid w:val="008729F7"/>
    <w:rsid w:val="008B3C64"/>
    <w:rsid w:val="008F6C43"/>
    <w:rsid w:val="00910E40"/>
    <w:rsid w:val="00915633"/>
    <w:rsid w:val="00932A44"/>
    <w:rsid w:val="00937769"/>
    <w:rsid w:val="0094491C"/>
    <w:rsid w:val="00954D3E"/>
    <w:rsid w:val="009759E2"/>
    <w:rsid w:val="00981D57"/>
    <w:rsid w:val="00997B58"/>
    <w:rsid w:val="009B2466"/>
    <w:rsid w:val="00A459B2"/>
    <w:rsid w:val="00A67A41"/>
    <w:rsid w:val="00A766EE"/>
    <w:rsid w:val="00AB2FBF"/>
    <w:rsid w:val="00AC3162"/>
    <w:rsid w:val="00AC71CB"/>
    <w:rsid w:val="00AF76BB"/>
    <w:rsid w:val="00B1683F"/>
    <w:rsid w:val="00B356D1"/>
    <w:rsid w:val="00B424DB"/>
    <w:rsid w:val="00B767F6"/>
    <w:rsid w:val="00B857CC"/>
    <w:rsid w:val="00C178F6"/>
    <w:rsid w:val="00C40C01"/>
    <w:rsid w:val="00C4335F"/>
    <w:rsid w:val="00C46B0E"/>
    <w:rsid w:val="00C73B83"/>
    <w:rsid w:val="00C9257F"/>
    <w:rsid w:val="00C9753B"/>
    <w:rsid w:val="00CA2E93"/>
    <w:rsid w:val="00CF1A76"/>
    <w:rsid w:val="00D42BAC"/>
    <w:rsid w:val="00D7206C"/>
    <w:rsid w:val="00D8017F"/>
    <w:rsid w:val="00DD179F"/>
    <w:rsid w:val="00DF0823"/>
    <w:rsid w:val="00E536DE"/>
    <w:rsid w:val="00E5598D"/>
    <w:rsid w:val="00E96CBC"/>
    <w:rsid w:val="00F037C2"/>
    <w:rsid w:val="00F54610"/>
    <w:rsid w:val="00F72F75"/>
    <w:rsid w:val="00FD013C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DD34"/>
  <w15:docId w15:val="{E00DEEE7-B571-4C8B-B399-CA687D18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D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69"/>
  </w:style>
  <w:style w:type="paragraph" w:styleId="Footer">
    <w:name w:val="footer"/>
    <w:basedOn w:val="Normal"/>
    <w:link w:val="FooterChar"/>
    <w:uiPriority w:val="99"/>
    <w:unhideWhenUsed/>
    <w:rsid w:val="00332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F69"/>
  </w:style>
  <w:style w:type="paragraph" w:styleId="BalloonText">
    <w:name w:val="Balloon Text"/>
    <w:basedOn w:val="Normal"/>
    <w:link w:val="BalloonTextChar"/>
    <w:uiPriority w:val="99"/>
    <w:semiHidden/>
    <w:unhideWhenUsed/>
    <w:rsid w:val="0033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2F6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E56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5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green@jmzarchitect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green@jmzarchitec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green@jmzarchitect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63D9-0F33-4CF3-940A-31256BBB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Bay Association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LaPann</dc:creator>
  <cp:lastModifiedBy>Karin Green</cp:lastModifiedBy>
  <cp:revision>2</cp:revision>
  <cp:lastPrinted>2022-03-31T17:15:00Z</cp:lastPrinted>
  <dcterms:created xsi:type="dcterms:W3CDTF">2023-02-28T19:16:00Z</dcterms:created>
  <dcterms:modified xsi:type="dcterms:W3CDTF">2023-02-28T19:16:00Z</dcterms:modified>
</cp:coreProperties>
</file>